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高校辅导员学生事务风险管理研究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高校辅导员学生事务风险管理研究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本书出售、求购地址：https://www.jiaokey.com/book/detail/14622243.html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关键词搜索：https://www.jiaokey.com/tag/高校辅导员学生事务风险管理研究.html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