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单位治安保卫教程</w:t>
      </w:r>
    </w:p>
    <w:p>
      <w:r>
        <w:rPr>
          <w:rFonts w:ascii="宋体" w:hAnsi="宋体" w:eastAsia="宋体"/>
          <w:sz w:val="24"/>
        </w:rPr>
        <w:t>公安部治安管理局审定；丛术良，陈建武主编；彭华，孙广义，周李娟，兰海华，杨跃杰，胡永正副主编；陈建武，林咏，丛术良等编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单位治安保卫教程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公安部治安管理局审定；丛术良，陈建武主编；彭华，孙广义，周李娟，兰海华，杨跃杰，胡永正副主编；陈建武，林咏，丛术良等编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本书出售、求购地址：https://www.jiaokey.com/book/detail/14620602.html</w:t>
      </w:r>
    </w:p>
    <w:p>
      <w:r>
        <w:t>更多相关图书推荐：https://www.jiaokey.com</w:t>
      </w:r>
    </w:p>
    <w:p>
      <w:r>
        <w:t>公安部治安管理局审定；丛术良，陈建武主编；彭华，孙广义，周李娟，兰海华，杨跃杰，胡永正副主编；陈建武，林咏，丛术良等编 其他作品：https://www.jiaokey.com/tag/公安部治安管理局审定；丛术良，陈建武主编；彭华，孙广义，周李娟，兰海华，杨跃杰，胡永正副主编；陈建武，林咏，丛术良等编.html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关键词搜索：https://www.jiaokey.com/tag/单位治安保卫教程.html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