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书名：汉法客观运动事件表达类型学研究</w:t>
      </w:r>
    </w:p>
    <w:p>
      <w:r>
        <w:t>作者:范静著</w:t>
      </w:r>
    </w:p>
    <w:p>
      <w:r>
        <w:t>出版社:武汉：武汉大学出版社</w:t>
      </w:r>
    </w:p>
    <w:p>
      <w:r>
        <w:t>出版日期：2018.08</w:t>
      </w:r>
    </w:p>
    <w:p>
      <w:r>
        <w:t>总页数：308</w:t>
      </w:r>
    </w:p>
    <w:p>
      <w:r>
        <w:t>更多请访问教客网:www.jiaokey.com</w:t>
      </w:r>
    </w:p>
    <w:p>
      <w:r>
        <w:t>汉法客观运动事件表达类型学研究评论地址：https://www.jiaokey.com/book/detail/14620131.html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