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需求工程基础  需求工程专业认证考试学习指南基础级/IREB标准</w:t>
      </w:r>
    </w:p>
    <w:p>
      <w:r>
        <w:rPr>
          <w:rFonts w:ascii="宋体" w:hAnsi="宋体" w:eastAsia="宋体"/>
          <w:sz w:val="24"/>
        </w:rPr>
        <w:t>（德）克劳斯·波尔（KlausPohi），（德）卡里斯·卢比（ChrisRupp）著；夏勇，王晓滨，陈德超译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需求工程基础  需求工程专业认证考试学习指南基础级/IREB标准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（德）克劳斯·波尔（KlausPohi），（德）卡里斯·卢比（ChrisRupp）著；夏勇，王晓滨，陈德超译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本书出售、求购地址：https://www.jiaokey.com/book/detail/14619754.html</w:t>
      </w:r>
    </w:p>
    <w:p>
      <w:r>
        <w:t>更多相关图书推荐：https://www.jiaokey.com</w:t>
      </w:r>
    </w:p>
    <w:p>
      <w:r>
        <w:t>（德）克劳斯·波尔（KlausPohi），（德）卡里斯·卢比（ChrisRupp）著；夏勇，王晓滨，陈德超译 其他作品：https://www.jiaokey.com/tag/（德）克劳斯·波尔（KlausPohi），（德）卡里斯·卢比（ChrisRupp）著；夏勇，王晓滨，陈德超译.html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关键词搜索：https://www.jiaokey.com/tag/需求工程基础  需求工程专业认证考试学习指南基础级/IREB标准.html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