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英语学习辅导书  NO.4  非英语专业专科用</w:t>
      </w:r>
    </w:p>
    <w:p>
      <w:r>
        <w:rPr>
          <w:rFonts w:ascii="宋体" w:hAnsi="宋体" w:eastAsia="宋体"/>
          <w:sz w:val="24"/>
        </w:rPr>
        <w:t>赵小冬主编；杨皓，杨国民，邓汪仙副主编；陈荣歆，朱定逸，钟文，邹东旗，傅志刚，李金奇，李丽敏，吴蓉，战凤梅，顾斌，谢玉春，张先华，代潇编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英语学习辅导书  NO.4  非英语专业专科用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赵小冬主编；杨皓，杨国民，邓汪仙副主编；陈荣歆，朱定逸，钟文，邹东旗，傅志刚，李金奇，李丽敏，吴蓉，战凤梅，顾斌，谢玉春，张先华，代潇编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本书出售、求购地址：https://www.jiaokey.com/book/detail/14618788.html</w:t>
      </w:r>
    </w:p>
    <w:p>
      <w:r>
        <w:t>更多相关图书推荐：https://www.jiaokey.com</w:t>
      </w:r>
    </w:p>
    <w:p>
      <w:r>
        <w:t>赵小冬主编；杨皓，杨国民，邓汪仙副主编；陈荣歆，朱定逸，钟文，邹东旗，傅志刚，李金奇，李丽敏，吴蓉，战凤梅，顾斌，谢玉春，张先华，代潇编 其他作品：https://www.jiaokey.com/tag/赵小冬主编；杨皓，杨国民，邓汪仙副主编；陈荣歆，朱定逸，钟文，邹东旗，傅志刚，李金奇，李丽敏，吴蓉，战凤梅，顾斌，谢玉春，张先华，代潇编.html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关键词搜索：https://www.jiaokey.com/tag/英语学习辅导书  NO.4  非英语专业专科用.html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