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（日）伊滕结花理改编绘画；乔莹洁译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（日）伊滕结花理改编绘画；乔莹洁译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本书出售、求购地址：https://www.jiaokey.com/book/detail/14618522.html</w:t>
      </w:r>
    </w:p>
    <w:p>
      <w:r>
        <w:t>更多相关图书推荐：https://www.jiaokey.com</w:t>
      </w:r>
    </w:p>
    <w:p>
      <w:r>
        <w:t>（日）伊滕结花理改编绘画；乔莹洁译 其他作品：https://www.jiaokey.com/tag/（日）伊滕结花理改编绘画；乔莹洁译.html</w:t>
      </w:r>
    </w:p>
    <w:p>
      <w:r>
        <w:t>南宁：广西接力出版社 出版图书：https://www.jiaokey.com/tag/南宁：广西接力出版社.html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