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书名：文化产业化建设背景下文化遗产传承的空间策略</w:t>
      </w:r>
    </w:p>
    <w:p>
      <w:r>
        <w:t>作者：石晓蕾著</w:t>
      </w:r>
    </w:p>
    <w:p>
      <w:r>
        <w:t>出版社：北京：北京工业大学出版社</w:t>
      </w:r>
    </w:p>
    <w:p>
      <w:r>
        <w:t>出版日期：2019.03</w:t>
      </w:r>
    </w:p>
    <w:p>
      <w:r>
        <w:t>总页数：190</w:t>
      </w:r>
    </w:p>
    <w:p>
      <w:r>
        <w:t>更多请访问教客网: www.jiaokey.com</w:t>
      </w:r>
    </w:p>
    <w:p>
      <w:r>
        <w:t>文化产业化建设背景下文化遗产传承的空间策略 评论地址：https://www.jiaokey.com/book/detail/14618189.html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