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南昌市森林资源</w:t>
      </w:r>
    </w:p>
    <w:p>
      <w:r>
        <w:rPr>
          <w:rFonts w:ascii="宋体" w:hAnsi="宋体" w:eastAsia="宋体"/>
          <w:sz w:val="24"/>
        </w:rPr>
        <w:t>王道吉主编；刘思贤，辛水根，宋宏申编委；杨修文编著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南昌市森林资源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王道吉主编；刘思贤，辛水根，宋宏申编委；杨修文编著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本书出售、求购地址：https://www.jiaokey.com/book/detail/14616679.html</w:t>
      </w:r>
    </w:p>
    <w:p>
      <w:r>
        <w:t>更多相关图书推荐：https://www.jiaokey.com</w:t>
      </w:r>
    </w:p>
    <w:p>
      <w:r>
        <w:t>王道吉主编；刘思贤，辛水根，宋宏申编委；杨修文编著 其他作品：https://www.jiaokey.com/tag/王道吉主编；刘思贤，辛水根，宋宏申编委；杨修文编著.html</w:t>
      </w:r>
    </w:p>
    <w:p>
      <w:r>
        <w:t>关键词搜索：https://www.jiaokey.com/tag/南昌市森林资源.html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