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马克思的誓言</w:t>
      </w:r>
    </w:p>
    <w:p>
      <w:r>
        <w:rPr>
          <w:rFonts w:ascii="宋体" w:hAnsi="宋体" w:eastAsia="宋体"/>
          <w:sz w:val="24"/>
        </w:rPr>
        <w:t>（法）罗南·奥贾兰著；（法）多纳斯严·玛丽绘；胡庆余译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（法）罗南·奥贾兰著；（法）多纳斯严·玛丽绘；胡庆余译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本书出售、求购地址：https://www.jiaokey.com/book/detail/14616580.html</w:t>
      </w:r>
    </w:p>
    <w:p>
      <w:r>
        <w:t>更多相关图书推荐：https://www.jiaokey.com</w:t>
      </w:r>
    </w:p>
    <w:p>
      <w:r>
        <w:t>（法）罗南·奥贾兰著；（法）多纳斯严·玛丽绘；胡庆余译 其他作品：https://www.jiaokey.com/tag/（法）罗南·奥贾兰著；（法）多纳斯严·玛丽绘；胡庆余译.html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关键词搜索：https://www.jiaokey.com/tag/马克思的誓言.html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