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书名：生态文化视阈下老区振兴发展研究</w:t>
      </w:r>
    </w:p>
    <w:p>
      <w:r>
        <w:t>作者:孙杰著</w:t>
      </w:r>
    </w:p>
    <w:p>
      <w:r>
        <w:t>出版社:成都：四川大学出版社</w:t>
      </w:r>
    </w:p>
    <w:p>
      <w:r>
        <w:t>出版日期：2018.05</w:t>
      </w:r>
    </w:p>
    <w:p>
      <w:r>
        <w:t>总页数：265</w:t>
      </w:r>
    </w:p>
    <w:p>
      <w:r>
        <w:t>更多请访问教客网:www.jiaokey.com</w:t>
      </w:r>
    </w:p>
    <w:p>
      <w:r>
        <w:t>生态文化视阈下老区振兴发展研究评论地址：https://www.jiaokey.com/book/detail/14616184.html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