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看图学英语  进阶级</w:t>
      </w:r>
    </w:p>
    <w:p>
      <w:r>
        <w:rPr>
          <w:rFonts w:ascii="宋体" w:hAnsi="宋体" w:eastAsia="宋体"/>
          <w:sz w:val="24"/>
        </w:rPr>
        <w:t>（美）I.A.理查兹，（澳）克里斯蒂娜·M.吉布森著；汪蘅译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看图学英语  进阶级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（美）I.A.理查兹，（澳）克里斯蒂娜·M.吉布森著；汪蘅译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本书出售、求购地址：https://www.jiaokey.com/book/detail/14615962.html</w:t>
      </w:r>
    </w:p>
    <w:p>
      <w:r>
        <w:t>更多相关图书推荐：https://www.jiaokey.com</w:t>
      </w:r>
    </w:p>
    <w:p>
      <w:r>
        <w:t>（美）I.A.理查兹，（澳）克里斯蒂娜·M.吉布森著；汪蘅译 其他作品：https://www.jiaokey.com/tag/（美）I.A.理查兹，（澳）克里斯蒂娜·M.吉布森著；汪蘅译.html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关键词搜索：https://www.jiaokey.com/tag/看图学英语  进阶级.html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