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致敬中国建筑经典</w:t>
      </w:r>
    </w:p>
    <w:p>
      <w:r>
        <w:rPr>
          <w:rFonts w:ascii="宋体" w:hAnsi="宋体" w:eastAsia="宋体"/>
          <w:sz w:val="24"/>
        </w:rPr>
        <w:t>中国文物学会20世纪建筑遗产委员会，《中国建筑文化遗产》编辑部主编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致敬中国建筑经典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中国文物学会20世纪建筑遗产委员会，《中国建筑文化遗产》编辑部主编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本书出售、求购地址：https://www.jiaokey.com/book/detail/14615254.html</w:t>
      </w:r>
    </w:p>
    <w:p>
      <w:r>
        <w:t>更多相关图书推荐：https://www.jiaokey.com</w:t>
      </w:r>
    </w:p>
    <w:p>
      <w:r>
        <w:t>中国文物学会20世纪建筑遗产委员会，《中国建筑文化遗产》编辑部主编 其他作品：https://www.jiaokey.com/tag/中国文物学会20世纪建筑遗产委员会，《中国建筑文化遗产》编辑部主编.html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关键词搜索：https://www.jiaokey.com/tag/致敬中国建筑经典.html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