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菩提道次第广论四家合注  下</w:t>
      </w:r>
    </w:p>
    <w:p>
      <w:r>
        <w:rPr>
          <w:rFonts w:ascii="宋体" w:hAnsi="宋体" w:eastAsia="宋体"/>
          <w:sz w:val="24"/>
        </w:rPr>
        <w:t>跋梭天王·曲吉坚参，卡若堪钦·阿旺饶丹，嘉木样协巴·阿旺尊哲，扎西格西·仁钦顿珠注者；宗峰，缘宗译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菩提道次第广论四家合注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跋梭天王·曲吉坚参，卡若堪钦·阿旺饶丹，嘉木样协巴·阿旺尊哲，扎西格西·仁钦顿珠注者；宗峰，缘宗译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本书出售、求购地址：https://www.jiaokey.com/book/detail/14613267.html</w:t>
      </w:r>
    </w:p>
    <w:p>
      <w:r>
        <w:t>更多相关图书推荐：https://www.jiaokey.com</w:t>
      </w:r>
    </w:p>
    <w:p>
      <w:r>
        <w:t>跋梭天王·曲吉坚参，卡若堪钦·阿旺饶丹，嘉木样协巴·阿旺尊哲，扎西格西·仁钦顿珠注者；宗峰，缘宗译 其他作品：https://www.jiaokey.com/tag/跋梭天王·曲吉坚参，卡若堪钦·阿旺饶丹，嘉木样协巴·阿旺尊哲，扎西格西·仁钦顿珠注者；宗峰，缘宗译.html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关键词搜索：https://www.jiaokey.com/tag/菩提道次第广论四家合注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