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认知迭代  自由切换大脑的思考模式</w:t>
      </w:r>
    </w:p>
    <w:p>
      <w:r>
        <w:rPr>
          <w:rFonts w:ascii="宋体" w:hAnsi="宋体" w:eastAsia="宋体"/>
          <w:sz w:val="24"/>
        </w:rPr>
        <w:t>（英）卡罗琳·威廉姆斯著；马磊译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认知迭代  自由切换大脑的思考模式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（英）卡罗琳·威廉姆斯著；马磊译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本书出售、求购地址：https://www.jiaokey.com/book/detail/14611359.html</w:t>
      </w:r>
    </w:p>
    <w:p>
      <w:r>
        <w:t>更多相关图书推荐：https://www.jiaokey.com</w:t>
      </w:r>
    </w:p>
    <w:p>
      <w:r>
        <w:t>（英）卡罗琳·威廉姆斯著；马磊译 其他作品：https://www.jiaokey.com/tag/（英）卡罗琳·威廉姆斯著；马磊译.html</w:t>
      </w:r>
    </w:p>
    <w:p>
      <w:r>
        <w:t>北京日报出版社 出版图书：https://www.jiaokey.com/tag/北京日报出版社.html</w:t>
      </w:r>
    </w:p>
    <w:p>
      <w:r>
        <w:t>关键词搜索：https://www.jiaokey.com/tag/认知迭代  自由切换大脑的思考模式.html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