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小牛顿实验王  声音与波动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小牛顿实验王  声音与波动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本书出售、求购地址：https://www.jiaokey.com/book/detail/14611004.html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关键词搜索：https://www.jiaokey.com/tag/小牛顿实验王  声音与波动.html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