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“帐”量时光  手帐简笔画排版素材集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“帐”量时光  手帐简笔画排版素材集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本书出售、求购地址：https://www.jiaokey.com/book/detail/14610633.html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关键词搜索：https://www.jiaokey.com/tag/“帐”量时光  手帐简笔画排版素材集.html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