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新媒体环境下摄影艺术的发展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新媒体环境下摄影艺术的发展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本书出售、求购地址：https://www.jiaokey.com/book/detail/14609067.html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关键词搜索：https://www.jiaokey.com/tag/新媒体环境下摄影艺术的发展.html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