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书名：在该打拼的年纪选择稳定  这辈子你穷得果然很稳定</w:t>
      </w:r>
    </w:p>
    <w:p>
      <w:r>
        <w:t>作者：武芳芳主编</w:t>
      </w:r>
    </w:p>
    <w:p>
      <w:r>
        <w:t>出版社：南京：江苏人民出版社</w:t>
      </w:r>
    </w:p>
    <w:p>
      <w:r>
        <w:t>出版日期：2019.04</w:t>
      </w:r>
    </w:p>
    <w:p>
      <w:r>
        <w:t>总页数：239</w:t>
      </w:r>
    </w:p>
    <w:p>
      <w:r>
        <w:t>更多请访问教客网: www.jiaokey.com</w:t>
      </w:r>
    </w:p>
    <w:p>
      <w:r>
        <w:t>在该打拼的年纪选择稳定  这辈子你穷得果然很稳定 评论地址：https://www.jiaokey.com/book/detail/14607273.html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