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书名：创造未来  纪念语文报社建社四十周年</w:t>
      </w:r>
    </w:p>
    <w:p>
      <w:r>
        <w:t>作者：蔡智敏，裴海安主编</w:t>
      </w:r>
    </w:p>
    <w:p>
      <w:r>
        <w:t>出版社：太原:山西教育出版社,2018.09</w:t>
      </w:r>
    </w:p>
    <w:p>
      <w:r>
        <w:t>出版日期：</w:t>
      </w:r>
    </w:p>
    <w:p>
      <w:r>
        <w:t>总页数：539</w:t>
      </w:r>
    </w:p>
    <w:p>
      <w:r>
        <w:t>更多请访问教客网: www.jiaokey.com</w:t>
      </w:r>
    </w:p>
    <w:p>
      <w:r>
        <w:t>创造未来  纪念语文报社建社四十周年 评论地址：https://www.jiaokey.com/book/detail/14606834.html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