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口语零起点  英语入门图解一看就会</w:t>
      </w:r>
    </w:p>
    <w:p>
      <w:r>
        <w:rPr>
          <w:rFonts w:ascii="宋体" w:hAnsi="宋体" w:eastAsia="宋体"/>
          <w:sz w:val="24"/>
        </w:rPr>
        <w:t>耿小辉主编；（美）BENRIGGS，李鹏飞，刘馨著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口语零起点  英语入门图解一看就会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耿小辉主编；（美）BENRIGGS，李鹏飞，刘馨著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本书出售、求购地址：https://www.jiaokey.com/book/detail/14606313.html</w:t>
      </w:r>
    </w:p>
    <w:p>
      <w:r>
        <w:t>更多相关图书推荐：https://www.jiaokey.com</w:t>
      </w:r>
    </w:p>
    <w:p>
      <w:r>
        <w:t>耿小辉主编；（美）BENRIGGS，李鹏飞，刘馨著 其他作品：https://www.jiaokey.com/tag/耿小辉主编；（美）BENRIGGS，李鹏飞，刘馨著.html</w:t>
      </w:r>
    </w:p>
    <w:p>
      <w:r>
        <w:t>中译出版社 出版图书：https://www.jiaokey.com/tag/中译出版社.html</w:t>
      </w:r>
    </w:p>
    <w:p>
      <w:r>
        <w:t>关键词搜索：https://www.jiaokey.com/tag/口语零起点  英语入门图解一看就会.html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