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16、贯彻建设标准  （41）（地区）（一）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16、贯彻建设标准  （41）（地区）（一）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本书出售、求购地址：https://www.jiaokey.com/book/detail/14605872.html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16、贯彻建设标准  （41）（地区）（一）.html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