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书名：爸爸变成了透明人  给疏解小朋友的“坏情绪”提供巧妙方法</w:t>
      </w:r>
    </w:p>
    <w:p>
      <w:r>
        <w:t>作者：魏捷文；俞寅图</w:t>
      </w:r>
    </w:p>
    <w:p>
      <w:r>
        <w:t>出版社：广州:新世纪出版社,2018.11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爸爸变成了透明人  给疏解小朋友的“坏情绪”提供巧妙方法 评论地址：https://www.jiaokey.com/book/detail/14605042.html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