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书名：为什么有钱人都用零钱包？</w:t>
      </w:r>
    </w:p>
    <w:p>
      <w:r>
        <w:t>作者：（日）龟田润一郎著；赵媛译</w:t>
      </w:r>
    </w:p>
    <w:p>
      <w:r>
        <w:t>出版社：北京:新世界出版社,2019.03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为什么有钱人都用零钱包？ 评论地址：https://www.jiaokey.com/book/detail/14604657.html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