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新时期出版人改革亲历丛书  慎守其真</w:t>
      </w:r>
    </w:p>
    <w:p>
      <w:r>
        <w:rPr>
          <w:rFonts w:ascii="宋体" w:hAnsi="宋体" w:eastAsia="宋体"/>
          <w:sz w:val="24"/>
        </w:rPr>
        <w:t>慎守其真 著 · 教客网电子书</w:t>
      </w:r>
    </w:p>
    <w:p>
      <w:r>
        <w:t>找书就上教客网 —— www.jiaokey.com</w:t>
      </w:r>
    </w:p>
    <w:p/>
    <w:p>
      <w:r>
        <w:drawing>
          <wp:inline xmlns:a="http://schemas.openxmlformats.org/drawingml/2006/main" xmlns:pic="http://schemas.openxmlformats.org/drawingml/2006/picture">
            <wp:extent cx="2743200" cy="4211392"/>
            <wp:docPr id="1" name="Picture 1"/>
            <wp:cNvGraphicFramePr>
              <a:graphicFrameLocks noChangeAspect="1"/>
            </wp:cNvGraphicFramePr>
            <a:graphic>
              <a:graphicData uri="http://schemas.openxmlformats.org/drawingml/2006/picture">
                <pic:pic>
                  <pic:nvPicPr>
                    <pic:cNvPr id="0" name="14603361.jpg"/>
                    <pic:cNvPicPr/>
                  </pic:nvPicPr>
                  <pic:blipFill>
                    <a:blip r:embed="rId9"/>
                    <a:stretch>
                      <a:fillRect/>
                    </a:stretch>
                  </pic:blipFill>
                  <pic:spPr>
                    <a:xfrm>
                      <a:off x="0" y="0"/>
                      <a:ext cx="2743200" cy="4211392"/>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新时期出版人改革亲历丛书  慎守其真</w:t>
            </w:r>
          </w:p>
        </w:tc>
      </w:tr>
      <w:tr>
        <w:tc>
          <w:tcPr>
            <w:tcW w:type="dxa" w:w="4320"/>
          </w:tcPr>
          <w:p>
            <w:r>
              <w:t>作者</w:t>
            </w:r>
          </w:p>
        </w:tc>
        <w:tc>
          <w:tcPr>
            <w:tcW w:type="dxa" w:w="4320"/>
          </w:tcPr>
          <w:p>
            <w:r>
              <w:t>慎守其真</w:t>
            </w:r>
          </w:p>
        </w:tc>
      </w:tr>
      <w:tr>
        <w:tc>
          <w:tcPr>
            <w:tcW w:type="dxa" w:w="4320"/>
          </w:tcPr>
          <w:p>
            <w:r>
              <w:t>出版社</w:t>
            </w:r>
          </w:p>
        </w:tc>
        <w:tc>
          <w:tcPr>
            <w:tcW w:type="dxa" w:w="4320"/>
          </w:tcPr>
          <w:p>
            <w:r>
              <w:t>南昌：江西高校出版社</w:t>
            </w:r>
          </w:p>
        </w:tc>
      </w:tr>
      <w:tr>
        <w:tc>
          <w:tcPr>
            <w:tcW w:type="dxa" w:w="4320"/>
          </w:tcPr>
          <w:p>
            <w:r>
              <w:t>ISBN</w:t>
            </w:r>
          </w:p>
        </w:tc>
        <w:tc>
          <w:tcPr>
            <w:tcW w:type="dxa" w:w="4320"/>
          </w:tcPr>
          <w:p>
            <w:r>
              <w:t>9787549378890</w:t>
            </w:r>
          </w:p>
        </w:tc>
      </w:tr>
      <w:tr>
        <w:tc>
          <w:tcPr>
            <w:tcW w:type="dxa" w:w="4320"/>
          </w:tcPr>
          <w:p>
            <w:r>
              <w:t>出版日期</w:t>
            </w:r>
          </w:p>
        </w:tc>
        <w:tc>
          <w:tcPr>
            <w:tcW w:type="dxa" w:w="4320"/>
          </w:tcPr>
          <w:p>
            <w:r>
              <w:t>2018-12-01</w:t>
            </w:r>
          </w:p>
        </w:tc>
      </w:tr>
      <w:tr>
        <w:tc>
          <w:tcPr>
            <w:tcW w:type="dxa" w:w="4320"/>
          </w:tcPr>
          <w:p>
            <w:r>
              <w:t>页数</w:t>
            </w:r>
          </w:p>
        </w:tc>
        <w:tc>
          <w:tcPr>
            <w:tcW w:type="dxa" w:w="4320"/>
          </w:tcPr>
          <w:p>
            <w:r>
              <w:t>318</w:t>
            </w:r>
          </w:p>
        </w:tc>
      </w:tr>
      <w:tr>
        <w:tc>
          <w:tcPr>
            <w:tcW w:type="dxa" w:w="4320"/>
          </w:tcPr>
          <w:p>
            <w:r>
              <w:t>价格</w:t>
            </w:r>
          </w:p>
        </w:tc>
        <w:tc>
          <w:tcPr>
            <w:tcW w:type="dxa" w:w="4320"/>
          </w:tcPr>
          <w:p>
            <w:r/>
          </w:p>
        </w:tc>
      </w:tr>
      <w:tr>
        <w:tc>
          <w:tcPr>
            <w:tcW w:type="dxa" w:w="4320"/>
          </w:tcPr>
          <w:p>
            <w:r>
              <w:t>关键词</w:t>
            </w:r>
          </w:p>
        </w:tc>
        <w:tc>
          <w:tcPr>
            <w:tcW w:type="dxa" w:w="4320"/>
          </w:tcPr>
          <w:p>
            <w:r>
              <w:t>出版工作-概况-中国</w:t>
            </w:r>
          </w:p>
        </w:tc>
      </w:tr>
      <w:tr>
        <w:tc>
          <w:tcPr>
            <w:tcW w:type="dxa" w:w="4320"/>
          </w:tcPr>
          <w:p>
            <w:r>
              <w:t>分类</w:t>
            </w:r>
          </w:p>
        </w:tc>
        <w:tc>
          <w:tcPr>
            <w:tcW w:type="dxa" w:w="4320"/>
          </w:tcPr>
          <w:p>
            <w:r>
              <w:t>世界各国出版事业</w:t>
            </w:r>
          </w:p>
        </w:tc>
      </w:tr>
    </w:tbl>
    <w:p/>
    <w:p>
      <w:pPr>
        <w:pStyle w:val="Heading1"/>
      </w:pPr>
      <w:r>
        <w:t>图书介绍</w:t>
      </w:r>
    </w:p>
    <w:p>
      <w:r>
        <w:t>新时期出版人改革亲历丛书是国内首套全景式反映改革开放以来出版业改革历程和发展成果的大型系列丛书，丛书站在深化出版改革的历史新起点和时代新高度，以出版改革亲历者的视角，回顾出版改革和发展的难忘岁月，讲述出版改革的成功案例和故事，在总结、梳理中把握时代脉络，剖析、探索新时期出版改革的重点和难点。丛书作者把个人亲历的改革个案，提升到整个出版行业乃至全国改革的文化层面上进行观照，总结出版改革的成败得失，探索出版改革的规律，展望出版改革深化的前景。通过大量有说服力、感染力的纪实案例和亲身感悟，为出版改革存史、立言，并以之纪念改革开放40周年。《慎守其真》系“新时期出版人改革亲历”丛书之一。本书完整讲述常振国的出版从业经历，系统总结常振国的出版实践与经验，细致梳理出版思想与出版理念，展现出版人的精神风貌与文化担当。本书共分四大部分共十二章。第一部分为“人生必修课”；第二部分为数社之长：我的出版管理实践故事；第三部分为见证中国图书“走向世界”；第四部分为有温度的记忆。第四部分中的“琐忆琐记”涉及很多人物，也与出版密不可分，是本书的一个特色。</w:t>
      </w:r>
    </w:p>
    <w:p/>
    <w:p>
      <w:r>
        <w:t>本书出售、求购地址：https://www.jiaokey.com/book/detail/14603361.html</w:t>
      </w:r>
    </w:p>
    <w:p>
      <w:r>
        <w:t>更多世界各国出版事业图书推荐：https://www.jiaokey.com</w:t>
      </w:r>
    </w:p>
    <w:p>
      <w:r>
        <w:t>慎守其真 其他作品：https://www.jiaokey.com/tag/慎守其真.html</w:t>
      </w:r>
    </w:p>
    <w:p>
      <w:r>
        <w:t>南昌：江西高校出版社 出版图书：https://www.jiaokey.com/tag/南昌：江西高校出版社.html</w:t>
      </w:r>
    </w:p>
    <w:p>
      <w:r>
        <w:t>关键词搜索：https://www.jiaokey.com/tag/出版工作-概况-中国.html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