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书名：广州市制造业质量发展指数研究</w:t>
      </w:r>
    </w:p>
    <w:p>
      <w:r>
        <w:t>作者：刘江，余洪斌主编</w:t>
      </w:r>
    </w:p>
    <w:p>
      <w:r>
        <w:t>出版社：广州：华南理工大学出版社</w:t>
      </w:r>
    </w:p>
    <w:p>
      <w:r>
        <w:t>出版日期：2018.10</w:t>
      </w:r>
    </w:p>
    <w:p>
      <w:r>
        <w:t>总页数：92</w:t>
      </w:r>
    </w:p>
    <w:p>
      <w:r>
        <w:t>更多请访问教客网: www.jiaokey.com</w:t>
      </w:r>
    </w:p>
    <w:p>
      <w:r>
        <w:t>广州市制造业质量发展指数研究 评论地址：https://www.jiaokey.com/book/detail/14599791.html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