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上党《迎神赛社礼节传簿四十曲宫调》  曲沃任庄《扇鼓神谱》</w:t>
      </w:r>
    </w:p>
    <w:p>
      <w:r>
        <w:t>作者:朱恒夫主编；寒声，栗守田，原双喜，黄竹三，王福才编校</w:t>
      </w:r>
    </w:p>
    <w:p>
      <w:r>
        <w:t>出版社:上海：上海大学出版社</w:t>
      </w:r>
    </w:p>
    <w:p>
      <w:r>
        <w:t>出版日期：2018.12</w:t>
      </w:r>
    </w:p>
    <w:p>
      <w:r>
        <w:t>总页数：123</w:t>
      </w:r>
    </w:p>
    <w:p>
      <w:r>
        <w:t>更多请访问教客网:www.jiaokey.com</w:t>
      </w:r>
    </w:p>
    <w:p>
      <w:r>
        <w:t>中国傩戏剧本集成  上党《迎神赛社礼节传簿四十曲宫调》  曲沃任庄《扇鼓神谱》评论地址：https://www.jiaokey.com/book/detail/14599675.html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