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书名：立德树人视阈下大学生核心价值观培育研究</w:t>
      </w:r>
    </w:p>
    <w:p>
      <w:r>
        <w:t>作者：居继清</w:t>
      </w:r>
    </w:p>
    <w:p>
      <w:r>
        <w:t>出版社：南昌：江西人民出版社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立德树人视阈下大学生核心价值观培育研究 评论地址：https://www.jiaokey.com/book/detail/14599326.html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