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书名：ASP动态网页设计</w:t>
      </w:r>
    </w:p>
    <w:p>
      <w:r>
        <w:t>作者：高职高专规划新教材编审委员会组编；赵德宝，孙晓茹主编；董美玲，汪卫星，潘国芬副主编；张建平，任帅，李媛媛编委</w:t>
      </w:r>
    </w:p>
    <w:p>
      <w:r>
        <w:t>出版社：武汉：武汉大学出版社</w:t>
      </w:r>
    </w:p>
    <w:p>
      <w:r>
        <w:t>出版日期：2010</w:t>
      </w:r>
    </w:p>
    <w:p>
      <w:r>
        <w:t>总页数：290</w:t>
      </w:r>
    </w:p>
    <w:p>
      <w:r>
        <w:t>更多请访问教客网: www.jiaokey.com</w:t>
      </w:r>
    </w:p>
    <w:p>
      <w:r>
        <w:t>ASP动态网页设计 评论地址：https://www.jiaokey.com/book/detail/14599276.html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