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现代晶体学  第3卷  晶体生长</w:t>
      </w:r>
    </w:p>
    <w:p>
      <w:r>
        <w:rPr>
          <w:rFonts w:ascii="宋体" w:hAnsi="宋体" w:eastAsia="宋体"/>
          <w:sz w:val="24"/>
        </w:rPr>
        <w:t>吴自勤，洪永炎，高琛译；（俄）A·A.契尔诺夫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现代晶体学  第3卷  晶体生长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吴自勤，洪永炎，高琛译；（俄）A·A.契尔诺夫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本书出售、求购地址：https://www.jiaokey.com/book/detail/14598162.html</w:t>
      </w:r>
    </w:p>
    <w:p>
      <w:r>
        <w:t>更多相关图书推荐：https://www.jiaokey.com</w:t>
      </w:r>
    </w:p>
    <w:p>
      <w:r>
        <w:t>吴自勤，洪永炎，高琛译；（俄）A·A.契尔诺夫 其他作品：https://www.jiaokey.com/tag/吴自勤，洪永炎，高琛译；（俄）A·A.契尔诺夫.html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关键词搜索：https://www.jiaokey.com/tag/现代晶体学  第3卷  晶体生长.html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