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书名：创造现代企业形象的新战略  CI策划与设计</w:t>
      </w:r>
    </w:p>
    <w:p>
      <w:r>
        <w:t>作者：刘泽梅著</w:t>
      </w:r>
    </w:p>
    <w:p>
      <w:r>
        <w:t>出版社：北京：新华出版社</w:t>
      </w:r>
    </w:p>
    <w:p>
      <w:r>
        <w:t>出版日期：2019.03</w:t>
      </w:r>
    </w:p>
    <w:p>
      <w:r>
        <w:t>总页数：241</w:t>
      </w:r>
    </w:p>
    <w:p>
      <w:r>
        <w:t>更多请访问教客网: www.jiaokey.com</w:t>
      </w:r>
    </w:p>
    <w:p>
      <w:r>
        <w:t>创造现代企业形象的新战略  CI策划与设计 评论地址：https://www.jiaokey.com/book/detail/14598114.html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