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2019年会计专业技术资格考试辅导教材  中级财务管理  四维考霸应试指导  下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2019年会计专业技术资格考试辅导教材  中级财务管理  四维考霸应试指导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本书出售、求购地址：https://www.jiaokey.com/book/detail/14596534.html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关键词搜索：https://www.jiaokey.com/tag/2019年会计专业技术资格考试辅导教材  中级财务管理  四维考霸应试指导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