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49  汪东文集</w:t>
      </w:r>
    </w:p>
    <w:p>
      <w:r>
        <w:rPr>
          <w:rFonts w:ascii="宋体" w:hAnsi="宋体" w:eastAsia="宋体"/>
          <w:sz w:val="24"/>
        </w:rPr>
        <w:t>曹辛华，钟振振主编；薛玉坤整理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49  汪东文集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曹辛华，钟振振主编；薛玉坤整理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本书出售、求购地址：https://www.jiaokey.com/book/detail/14596515.html</w:t>
      </w:r>
    </w:p>
    <w:p>
      <w:r>
        <w:t>更多相关图书推荐：https://www.jiaokey.com</w:t>
      </w:r>
    </w:p>
    <w:p>
      <w:r>
        <w:t>曹辛华，钟振振主编；薛玉坤整理 其他作品：https://www.jiaokey.com/tag/曹辛华，钟振振主编；薛玉坤整理.html</w:t>
      </w:r>
    </w:p>
    <w:p>
      <w:r>
        <w:t>河南文艺出版社 出版图书：https://www.jiaokey.com/tag/河南文艺出版社.html</w:t>
      </w:r>
    </w:p>
    <w:p>
      <w:r>
        <w:t>关键词搜索：https://www.jiaokey.com/tag/民国诗词学文献珍本整理与研究  49  汪东文集.html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