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景观诗话  重建与自然的缘分</w:t>
      </w:r>
    </w:p>
    <w:p>
      <w:r>
        <w:t>作者：中联华文，吴琳</w:t>
      </w:r>
    </w:p>
    <w:p>
      <w:r>
        <w:t>出版社：北京：中国书籍出版社</w:t>
      </w:r>
    </w:p>
    <w:p>
      <w:r>
        <w:t>出版日期：2019.04</w:t>
      </w:r>
    </w:p>
    <w:p>
      <w:r>
        <w:t>总页数：169</w:t>
      </w:r>
    </w:p>
    <w:p>
      <w:r>
        <w:t>更多请访问教客网: www.jiaokey.com</w:t>
      </w:r>
    </w:p>
    <w:p>
      <w:r>
        <w:t>百家文库  景观诗话  重建与自然的缘分 评论地址：https://www.jiaokey.com/book/detail/14596063.html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