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书名：白鹤梁题刻求索集</w:t>
      </w:r>
    </w:p>
    <w:p>
      <w:r>
        <w:t>作者：杨邦德，胡黎明，黄德建编</w:t>
      </w:r>
    </w:p>
    <w:p>
      <w:r>
        <w:t>出版社：上海：上海古籍出版社</w:t>
      </w:r>
    </w:p>
    <w:p>
      <w:r>
        <w:t>出版日期：2019.04</w:t>
      </w:r>
    </w:p>
    <w:p>
      <w:r>
        <w:t>总页数：209</w:t>
      </w:r>
    </w:p>
    <w:p>
      <w:r>
        <w:t>更多请访问教客网: www.jiaokey.com</w:t>
      </w:r>
    </w:p>
    <w:p>
      <w:r>
        <w:t>白鹤梁题刻求索集 评论地址：https://www.jiaokey.com/book/detail/14595841.html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