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书名：现代职业教育改革新起点  顺德区中等职业教育专业教学标准</w:t>
      </w:r>
    </w:p>
    <w:p>
      <w:r>
        <w:t>作者：顺德区教育局，广东省教育研究院编</w:t>
      </w:r>
    </w:p>
    <w:p>
      <w:r>
        <w:t>出版社：广州:广东高等教育出版社,2015.10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现代职业教育改革新起点  顺德区中等职业教育专业教学标准 评论地址：https://www.jiaokey.com/book/detail/14595103.html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