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侯方勇，杨成，徐海文主编；王丽，王佳昱，李燕玲，陈入云，樊葡萄，董慧副主编；李永正，郭飞，蔡正涛，余德兴，魏选平，闫璐，赵华洁参编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侯方勇，杨成，徐海文主编；王丽，王佳昱，李燕玲，陈入云，樊葡萄，董慧副主编；李永正，郭飞，蔡正涛，余德兴，魏选平，闫璐，赵华洁参编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本书出售、求购地址：https://www.jiaokey.com/book/detail/14595067.html</w:t>
      </w:r>
    </w:p>
    <w:p>
      <w:r>
        <w:t>更多相关图书推荐：https://www.jiaokey.com</w:t>
      </w:r>
    </w:p>
    <w:p>
      <w:r>
        <w:t>侯方勇，杨成，徐海文主编；王丽，王佳昱，李燕玲，陈入云，樊葡萄，董慧副主编；李永正，郭飞，蔡正涛，余德兴，魏选平，闫璐，赵华洁参编 其他作品：https://www.jiaokey.com/tag/侯方勇，杨成，徐海文主编；王丽，王佳昱，李燕玲，陈入云，樊葡萄，董慧副主编；李永正，郭飞，蔡正涛，余德兴，魏选平，闫璐，赵华洁参编.html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