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美丽诗经</w:t>
      </w:r>
    </w:p>
    <w:p>
      <w:r>
        <w:rPr>
          <w:rFonts w:ascii="宋体" w:hAnsi="宋体" w:eastAsia="宋体"/>
          <w:sz w:val="24"/>
        </w:rPr>
        <w:t>喻守真，周玉洁文；陈之佛，李知弥等图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050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050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喻守真，周玉洁文；陈之佛，李知弥等图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本书出售、求购地址：https://www.jiaokey.com/book/detail/14594902.html</w:t>
      </w:r>
    </w:p>
    <w:p>
      <w:r>
        <w:t>更多相关图书推荐：https://www.jiaokey.com</w:t>
      </w:r>
    </w:p>
    <w:p>
      <w:r>
        <w:t>喻守真，周玉洁文；陈之佛，李知弥等图 其他作品：https://www.jiaokey.com/tag/喻守真，周玉洁文；陈之佛，李知弥等图.html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关键词搜索：https://www.jiaokey.com/tag/古体诗-诗集-中国-春秋时代-《诗经》-儿童读物.html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