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山冈</w:t>
      </w:r>
    </w:p>
    <w:p>
      <w:r>
        <w:rPr>
          <w:rFonts w:ascii="宋体" w:hAnsi="宋体" w:eastAsia="宋体"/>
          <w:sz w:val="24"/>
        </w:rPr>
        <w:t>欧雪勤责任编辑；（法）让·吉奥诺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欧雪勤责任编辑；（法）让·吉奥诺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本书出售、求购地址：https://www.jiaokey.com/book/detail/14594673.html</w:t>
      </w:r>
    </w:p>
    <w:p>
      <w:r>
        <w:t>更多相关图书推荐：https://www.jiaokey.com</w:t>
      </w:r>
    </w:p>
    <w:p>
      <w:r>
        <w:t>欧雪勤责任编辑；（法）让·吉奥诺 其他作品：https://www.jiaokey.com/tag/欧雪勤责任编辑；（法）让·吉奥诺.html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