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奇想文库  怪物雅克  6-9岁</w:t>
      </w:r>
    </w:p>
    <w:p>
      <w:r>
        <w:rPr>
          <w:rFonts w:ascii="宋体" w:hAnsi="宋体" w:eastAsia="宋体"/>
          <w:sz w:val="24"/>
        </w:rPr>
        <w:t>（法）贝特朗·圣蒂尼著；（法）劳伦·加帕亚尔绘；李军麋译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奇想文库  怪物雅克  6-9岁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（法）贝特朗·圣蒂尼著；（法）劳伦·加帕亚尔绘；李军麋译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本书出售、求购地址：https://www.jiaokey.com/book/detail/14594627.html</w:t>
      </w:r>
    </w:p>
    <w:p>
      <w:r>
        <w:t>更多相关图书推荐：https://www.jiaokey.com</w:t>
      </w:r>
    </w:p>
    <w:p>
      <w:r>
        <w:t>（法）贝特朗·圣蒂尼著；（法）劳伦·加帕亚尔绘；李军麋译 其他作品：https://www.jiaokey.com/tag/（法）贝特朗·圣蒂尼著；（法）劳伦·加帕亚尔绘；李军麋译.html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关键词搜索：https://www.jiaokey.com/tag/奇想文库  怪物雅克  6-9岁.html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