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做个棒小孩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做个棒小孩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本书出售、求购地址：https://www.jiaokey.com/book/detail/14594511.html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北京:北京出版社,2018.08 出版图书：https://www.jiaokey.com/tag/北京:北京出版社,2018.08.html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