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书名：高职院校分类分层人才培养创新研究</w:t>
      </w:r>
    </w:p>
    <w:p>
      <w:r>
        <w:t>作者：刘代友，廖策权著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总页数：201</w:t>
      </w:r>
    </w:p>
    <w:p>
      <w:r>
        <w:t>更多请访问教客网: www.jiaokey.com</w:t>
      </w:r>
    </w:p>
    <w:p>
      <w:r>
        <w:t>高职院校分类分层人才培养创新研究 评论地址：https://www.jiaokey.com/book/detail/14591622.html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