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九章  双语版</w:t>
      </w:r>
    </w:p>
    <w:p>
      <w:r>
        <w:rPr>
          <w:rFonts w:ascii="宋体" w:hAnsi="宋体" w:eastAsia="宋体"/>
          <w:sz w:val="24"/>
        </w:rPr>
        <w:t>梁枫译；陈先发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0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九章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梁枫译；陈先发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合肥:安徽教育出版社,2018.10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本书出售、求购地址：https://www.jiaokey.com/book/detail/14590878.html</w:t>
      </w:r>
    </w:p>
    <w:p>
      <w:r>
        <w:t>更多相关图书推荐：https://www.jiaokey.com</w:t>
      </w:r>
    </w:p>
    <w:p>
      <w:r>
        <w:t>梁枫译；陈先发 其他作品：https://www.jiaokey.com/tag/梁枫译；陈先发.html</w:t>
      </w:r>
    </w:p>
    <w:p>
      <w:r>
        <w:t>合肥:安徽教育出版社,2018.10 出版图书：https://www.jiaokey.com/tag/合肥:安徽教育出版社,2018.10.html</w:t>
      </w:r>
    </w:p>
    <w:p>
      <w:r>
        <w:t>关键词搜索：https://www.jiaokey.com/tag/诗集-中国-当代-汉、英.html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