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宋春艳，杨海波，王禹茗主编；向伟，张懿隆，任文宽，陈晨，陈金山，黄善禄，刘慧珏副主编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宋春艳，杨海波，王禹茗主编；向伟，张懿隆，任文宽，陈晨，陈金山，黄善禄，刘慧珏副主编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本书出售、求购地址：https://www.jiaokey.com/book/detail/14589300.html</w:t>
      </w:r>
    </w:p>
    <w:p>
      <w:r>
        <w:t>更多相关图书推荐：https://www.jiaokey.com</w:t>
      </w:r>
    </w:p>
    <w:p>
      <w:r>
        <w:t>宋春艳，杨海波，王禹茗主编；向伟，张懿隆，任文宽，陈晨，陈金山，黄善禄，刘慧珏副主编 其他作品：https://www.jiaokey.com/tag/宋春艳，杨海波，王禹茗主编；向伟，张懿隆，任文宽，陈晨，陈金山，黄善禄，刘慧珏副主编.html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