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假戏真做  1</w:t>
      </w:r>
    </w:p>
    <w:p>
      <w:r>
        <w:rPr>
          <w:rFonts w:ascii="宋体" w:hAnsi="宋体" w:eastAsia="宋体"/>
          <w:sz w:val="24"/>
        </w:rPr>
        <w:t>元气工场，力潮文创出品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假戏真做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元气工场，力潮文创出品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本书出售、求购地址：https://www.jiaokey.com/book/detail/14589032.html</w:t>
      </w:r>
    </w:p>
    <w:p>
      <w:r>
        <w:t>更多相关图书推荐：https://www.jiaokey.com</w:t>
      </w:r>
    </w:p>
    <w:p>
      <w:r>
        <w:t>元气工场，力潮文创出品 其他作品：https://www.jiaokey.com/tag/元气工场，力潮文创出品.html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关键词搜索：https://www.jiaokey.com/tag/假戏真做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