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车工工艺与技能训练  理实一体化</w:t>
      </w:r>
    </w:p>
    <w:p>
      <w:r>
        <w:rPr>
          <w:rFonts w:ascii="宋体" w:hAnsi="宋体" w:eastAsia="宋体"/>
          <w:sz w:val="24"/>
        </w:rPr>
        <w:t>薛翰，陈德顺主编；向前锋，金正宾，黄淑华参编；丘建雄，黄建平主审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车工工艺与技能训练  理实一体化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薛翰，陈德顺主编；向前锋，金正宾，黄淑华参编；丘建雄，黄建平主审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本书出售、求购地址：https://www.jiaokey.com/book/detail/14587126.html</w:t>
      </w:r>
    </w:p>
    <w:p>
      <w:r>
        <w:t>更多相关图书推荐：https://www.jiaokey.com</w:t>
      </w:r>
    </w:p>
    <w:p>
      <w:r>
        <w:t>薛翰，陈德顺主编；向前锋，金正宾，黄淑华参编；丘建雄，黄建平主审 其他作品：https://www.jiaokey.com/tag/薛翰，陈德顺主编；向前锋，金正宾，黄淑华参编；丘建雄，黄建平主审.html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关键词搜索：https://www.jiaokey.com/tag/车工工艺与技能训练  理实一体化.html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