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计算机应用项目教程  Windows 7+Office 2010</w:t>
      </w:r>
    </w:p>
    <w:p>
      <w:r>
        <w:rPr>
          <w:rFonts w:ascii="宋体" w:hAnsi="宋体" w:eastAsia="宋体"/>
          <w:sz w:val="24"/>
        </w:rPr>
        <w:t>原旺周，洪兰法主编；程远炳，肖彦臣，武朝霞，李珂副主编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计算机应用项目教程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原旺周，洪兰法主编；程远炳，肖彦臣，武朝霞，李珂副主编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本书出售、求购地址：https://www.jiaokey.com/book/detail/14586752.html</w:t>
      </w:r>
    </w:p>
    <w:p>
      <w:r>
        <w:t>更多相关图书推荐：https://www.jiaokey.com</w:t>
      </w:r>
    </w:p>
    <w:p>
      <w:r>
        <w:t>原旺周，洪兰法主编；程远炳，肖彦臣，武朝霞，李珂副主编 其他作品：https://www.jiaokey.com/tag/原旺周，洪兰法主编；程远炳，肖彦臣，武朝霞，李珂副主编.html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关键词搜索：https://www.jiaokey.com/tag/计算机应用项目教程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