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余斌主编；舒怀珠，曹林同，唐文锋，夏玮副主编；李仙兰，唐丽萍，薛宝恒等编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余斌主编；舒怀珠，曹林同，唐文锋，夏玮副主编；李仙兰，唐丽萍，薛宝恒等编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本书出售、求购地址：https://www.jiaokey.com/book/detail/14586680.html</w:t>
      </w:r>
    </w:p>
    <w:p>
      <w:r>
        <w:t>更多相关图书推荐：https://www.jiaokey.com</w:t>
      </w:r>
    </w:p>
    <w:p>
      <w:r>
        <w:t>余斌主编；舒怀珠，曹林同，唐文锋，夏玮副主编；李仙兰，唐丽萍，薛宝恒等编 其他作品：https://www.jiaokey.com/tag/余斌主编；舒怀珠，曹林同，唐文锋，夏玮副主编；李仙兰，唐丽萍，薛宝恒等编.html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