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我喜欢她，但是我迟到了</w:t>
      </w:r>
    </w:p>
    <w:p>
      <w:r>
        <w:rPr>
          <w:rFonts w:ascii="宋体" w:hAnsi="宋体" w:eastAsia="宋体"/>
          <w:sz w:val="24"/>
        </w:rPr>
        <w:t>痞子蔡（蔡智恒）著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我喜欢她，但是我迟到了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痞子蔡（蔡智恒）著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本书出售、求购地址：https://www.jiaokey.com/book/detail/14586355.html</w:t>
      </w:r>
    </w:p>
    <w:p>
      <w:r>
        <w:t>更多相关图书推荐：https://www.jiaokey.com</w:t>
      </w:r>
    </w:p>
    <w:p>
      <w:r>
        <w:t>痞子蔡（蔡智恒）著 其他作品：https://www.jiaokey.com/tag/痞子蔡（蔡智恒）著.html</w:t>
      </w:r>
    </w:p>
    <w:p>
      <w:r>
        <w:t>广州:广东人民出版社,2019.04 出版图书：https://www.jiaokey.com/tag/广州:广东人民出版社,2019.04.html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