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电工电子技术应用</w:t>
      </w:r>
    </w:p>
    <w:p>
      <w:r>
        <w:rPr>
          <w:rFonts w:ascii="宋体" w:hAnsi="宋体" w:eastAsia="宋体"/>
          <w:sz w:val="24"/>
        </w:rPr>
        <w:t>王莉，张欣主编；林敏，张君安副主编；闵祥娜，王丽娜，李亚峰，陈永强参编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王莉，张欣主编；林敏，张君安副主编；闵祥娜，王丽娜，李亚峰，陈永强参编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本书出售、求购地址：https://www.jiaokey.com/book/detail/14585766.html</w:t>
      </w:r>
    </w:p>
    <w:p>
      <w:r>
        <w:t>更多相关图书推荐：https://www.jiaokey.com</w:t>
      </w:r>
    </w:p>
    <w:p>
      <w:r>
        <w:t>王莉，张欣主编；林敏，张君安副主编；闵祥娜，王丽娜，李亚峰，陈永强参编 其他作品：https://www.jiaokey.com/tag/王莉，张欣主编；林敏，张君安副主编；闵祥娜，王丽娜，李亚峰，陈永强参编.html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