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香港《当代诗坛》和她的诗人群-创刊二十三周年同人诗选</w:t>
      </w:r>
    </w:p>
    <w:p>
      <w:r>
        <w:rPr>
          <w:rFonts w:ascii="宋体" w:hAnsi="宋体" w:eastAsia="宋体"/>
          <w:sz w:val="24"/>
        </w:rPr>
        <w:t>付天虹主编；盼耕，路羽，谢镇泽副主编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香港《当代诗坛》和她的诗人群-创刊二十三周年同人诗选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付天虹主编；盼耕，路羽，谢镇泽副主编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本书出售、求购地址：https://www.jiaokey.com/book/detail/14585394.html</w:t>
      </w:r>
    </w:p>
    <w:p>
      <w:r>
        <w:t>更多相关图书推荐：https://www.jiaokey.com</w:t>
      </w:r>
    </w:p>
    <w:p>
      <w:r>
        <w:t>付天虹主编；盼耕，路羽，谢镇泽副主编 其他作品：https://www.jiaokey.com/tag/付天虹主编；盼耕，路羽，谢镇泽副主编.html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关键词搜索：https://www.jiaokey.com/tag/香港《当代诗坛》和她的诗人群-创刊二十三周年同人诗选.html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